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272" w:rsidRPr="0025400C" w:rsidRDefault="0025400C">
      <w:pPr>
        <w:rPr>
          <w:b/>
        </w:rPr>
      </w:pPr>
      <w:proofErr w:type="spellStart"/>
      <w:r w:rsidRPr="0025400C">
        <w:rPr>
          <w:b/>
        </w:rPr>
        <w:t>Cerastium</w:t>
      </w:r>
      <w:proofErr w:type="spellEnd"/>
      <w:r w:rsidRPr="0025400C">
        <w:rPr>
          <w:b/>
        </w:rPr>
        <w:t xml:space="preserve"> </w:t>
      </w:r>
      <w:proofErr w:type="spellStart"/>
      <w:r w:rsidRPr="0025400C">
        <w:rPr>
          <w:b/>
        </w:rPr>
        <w:t>fontanum</w:t>
      </w:r>
      <w:proofErr w:type="spellEnd"/>
      <w:r w:rsidRPr="0025400C">
        <w:rPr>
          <w:b/>
        </w:rPr>
        <w:t xml:space="preserve"> kommentarer</w:t>
      </w:r>
    </w:p>
    <w:p w:rsidR="0025400C" w:rsidRDefault="0025400C">
      <w:r>
        <w:t xml:space="preserve">Fila omfatter også kommentarer til underartene </w:t>
      </w:r>
      <w:proofErr w:type="spellStart"/>
      <w:r>
        <w:t>fontanum</w:t>
      </w:r>
      <w:proofErr w:type="spellEnd"/>
      <w:r>
        <w:t xml:space="preserve">, </w:t>
      </w:r>
      <w:proofErr w:type="spellStart"/>
      <w:r>
        <w:t>holosteoides</w:t>
      </w:r>
      <w:proofErr w:type="spellEnd"/>
      <w:r>
        <w:t xml:space="preserve"> og </w:t>
      </w:r>
      <w:proofErr w:type="spellStart"/>
      <w:r>
        <w:t>vulgare</w:t>
      </w:r>
      <w:proofErr w:type="spellEnd"/>
    </w:p>
    <w:p w:rsidR="0025400C" w:rsidRDefault="0083259E">
      <w:r>
        <w:t>21. januar 2016 OES</w:t>
      </w:r>
    </w:p>
    <w:p w:rsidR="00D01827" w:rsidRDefault="0083259E">
      <w:r>
        <w:t xml:space="preserve">Navnsettingen er mer komplisert enn det som kommer fram i siste utgave av Lid. Bengt </w:t>
      </w:r>
      <w:proofErr w:type="spellStart"/>
      <w:r>
        <w:t>Jonsell</w:t>
      </w:r>
      <w:proofErr w:type="spellEnd"/>
      <w:r>
        <w:t xml:space="preserve"> i Flora </w:t>
      </w:r>
      <w:proofErr w:type="spellStart"/>
      <w:r>
        <w:t>Nordica</w:t>
      </w:r>
      <w:proofErr w:type="spellEnd"/>
      <w:r>
        <w:t xml:space="preserve"> </w:t>
      </w:r>
      <w:r w:rsidR="007F48C2">
        <w:t>omtaler to underarter</w:t>
      </w:r>
      <w:r>
        <w:t xml:space="preserve">, </w:t>
      </w:r>
      <w:proofErr w:type="spellStart"/>
      <w:r>
        <w:t>ssp</w:t>
      </w:r>
      <w:proofErr w:type="spellEnd"/>
      <w:r>
        <w:t xml:space="preserve">. </w:t>
      </w:r>
      <w:proofErr w:type="spellStart"/>
      <w:proofErr w:type="gramStart"/>
      <w:r w:rsidRPr="007F48C2">
        <w:rPr>
          <w:i/>
        </w:rPr>
        <w:t>fontanum</w:t>
      </w:r>
      <w:proofErr w:type="spellEnd"/>
      <w:proofErr w:type="gramEnd"/>
      <w:r w:rsidR="007F48C2">
        <w:t xml:space="preserve"> (som i Lid) og</w:t>
      </w:r>
      <w:r>
        <w:t xml:space="preserve"> </w:t>
      </w:r>
      <w:proofErr w:type="spellStart"/>
      <w:r>
        <w:t>ssp</w:t>
      </w:r>
      <w:proofErr w:type="spellEnd"/>
      <w:r>
        <w:t xml:space="preserve">. </w:t>
      </w:r>
      <w:proofErr w:type="spellStart"/>
      <w:proofErr w:type="gramStart"/>
      <w:r w:rsidRPr="007F48C2">
        <w:rPr>
          <w:i/>
        </w:rPr>
        <w:t>vulgare</w:t>
      </w:r>
      <w:proofErr w:type="spellEnd"/>
      <w:proofErr w:type="gramEnd"/>
      <w:r w:rsidR="007F48C2">
        <w:t xml:space="preserve">. </w:t>
      </w:r>
      <w:proofErr w:type="spellStart"/>
      <w:proofErr w:type="gramStart"/>
      <w:r w:rsidR="007F48C2">
        <w:t>ssp</w:t>
      </w:r>
      <w:proofErr w:type="spellEnd"/>
      <w:proofErr w:type="gramEnd"/>
      <w:r w:rsidR="007F48C2">
        <w:t xml:space="preserve">. </w:t>
      </w:r>
      <w:proofErr w:type="spellStart"/>
      <w:proofErr w:type="gramStart"/>
      <w:r w:rsidR="007F48C2">
        <w:t>vulgare</w:t>
      </w:r>
      <w:proofErr w:type="spellEnd"/>
      <w:proofErr w:type="gramEnd"/>
      <w:r w:rsidR="007F48C2">
        <w:t xml:space="preserve"> er imidlertid delt i 3 varieteter</w:t>
      </w:r>
      <w:r>
        <w:t xml:space="preserve">, var. </w:t>
      </w:r>
      <w:proofErr w:type="spellStart"/>
      <w:proofErr w:type="gramStart"/>
      <w:r w:rsidR="007F48C2">
        <w:t>v</w:t>
      </w:r>
      <w:r>
        <w:t>ulgare</w:t>
      </w:r>
      <w:proofErr w:type="spellEnd"/>
      <w:proofErr w:type="gramEnd"/>
      <w:r>
        <w:t xml:space="preserve"> (som </w:t>
      </w:r>
      <w:proofErr w:type="spellStart"/>
      <w:r w:rsidR="007F48C2">
        <w:t>som</w:t>
      </w:r>
      <w:proofErr w:type="spellEnd"/>
      <w:r w:rsidR="007F48C2">
        <w:t xml:space="preserve"> tilsvarer </w:t>
      </w:r>
      <w:proofErr w:type="spellStart"/>
      <w:r w:rsidR="007F48C2">
        <w:t>ssp</w:t>
      </w:r>
      <w:proofErr w:type="spellEnd"/>
      <w:r w:rsidR="007F48C2">
        <w:t xml:space="preserve">. </w:t>
      </w:r>
      <w:proofErr w:type="spellStart"/>
      <w:proofErr w:type="gramStart"/>
      <w:r w:rsidR="007F48C2">
        <w:t>vulgare</w:t>
      </w:r>
      <w:proofErr w:type="spellEnd"/>
      <w:proofErr w:type="gramEnd"/>
      <w:r w:rsidR="007F48C2">
        <w:t xml:space="preserve"> i Lid),</w:t>
      </w:r>
      <w:r>
        <w:t xml:space="preserve"> var. </w:t>
      </w:r>
      <w:proofErr w:type="spellStart"/>
      <w:proofErr w:type="gramStart"/>
      <w:r w:rsidR="007F48C2" w:rsidRPr="007F48C2">
        <w:rPr>
          <w:i/>
        </w:rPr>
        <w:t>h</w:t>
      </w:r>
      <w:r w:rsidRPr="007F48C2">
        <w:rPr>
          <w:i/>
        </w:rPr>
        <w:t>olosteoides</w:t>
      </w:r>
      <w:proofErr w:type="spellEnd"/>
      <w:proofErr w:type="gramEnd"/>
      <w:r w:rsidR="007F48C2">
        <w:t xml:space="preserve"> og var. </w:t>
      </w:r>
      <w:proofErr w:type="spellStart"/>
      <w:proofErr w:type="gramStart"/>
      <w:r w:rsidR="007F48C2" w:rsidRPr="007F48C2">
        <w:rPr>
          <w:i/>
        </w:rPr>
        <w:t>kajanensis</w:t>
      </w:r>
      <w:proofErr w:type="spellEnd"/>
      <w:proofErr w:type="gramEnd"/>
      <w:r w:rsidR="007F48C2">
        <w:t xml:space="preserve">. De to siste varietetene er snaue og skiller seg </w:t>
      </w:r>
      <w:proofErr w:type="spellStart"/>
      <w:r w:rsidR="007F48C2">
        <w:t>if</w:t>
      </w:r>
      <w:proofErr w:type="spellEnd"/>
      <w:r w:rsidR="007F48C2">
        <w:t xml:space="preserve">. </w:t>
      </w:r>
      <w:proofErr w:type="spellStart"/>
      <w:r w:rsidR="007F48C2">
        <w:t>Jonsell</w:t>
      </w:r>
      <w:proofErr w:type="spellEnd"/>
      <w:r w:rsidR="007F48C2">
        <w:t xml:space="preserve"> på bladbredden, var. </w:t>
      </w:r>
      <w:proofErr w:type="spellStart"/>
      <w:proofErr w:type="gramStart"/>
      <w:r w:rsidR="007F48C2" w:rsidRPr="007F48C2">
        <w:rPr>
          <w:i/>
        </w:rPr>
        <w:t>holosteoides</w:t>
      </w:r>
      <w:proofErr w:type="spellEnd"/>
      <w:proofErr w:type="gramEnd"/>
      <w:r w:rsidR="007F48C2">
        <w:t xml:space="preserve"> er bredbladet og sørlig, var. </w:t>
      </w:r>
      <w:proofErr w:type="spellStart"/>
      <w:proofErr w:type="gramStart"/>
      <w:r w:rsidR="007F48C2" w:rsidRPr="007F48C2">
        <w:rPr>
          <w:i/>
        </w:rPr>
        <w:t>kajanensis</w:t>
      </w:r>
      <w:proofErr w:type="spellEnd"/>
      <w:proofErr w:type="gramEnd"/>
      <w:r w:rsidR="007F48C2">
        <w:t xml:space="preserve"> er smalbladet og midt-skandinavisk. Det er altså de to sistnevnte som omtales i Lid (s. 263) som «snaue eller om lag snaue former» og som inngår i dagens norske navneverk som </w:t>
      </w:r>
      <w:proofErr w:type="spellStart"/>
      <w:r w:rsidR="007F48C2">
        <w:t>ssp</w:t>
      </w:r>
      <w:proofErr w:type="spellEnd"/>
      <w:r w:rsidR="007F48C2">
        <w:t xml:space="preserve">. </w:t>
      </w:r>
      <w:proofErr w:type="spellStart"/>
      <w:proofErr w:type="gramStart"/>
      <w:r w:rsidR="007F48C2" w:rsidRPr="00D01827">
        <w:rPr>
          <w:i/>
        </w:rPr>
        <w:t>holosteoides</w:t>
      </w:r>
      <w:proofErr w:type="spellEnd"/>
      <w:proofErr w:type="gramEnd"/>
      <w:r w:rsidR="007F48C2">
        <w:t xml:space="preserve">. </w:t>
      </w:r>
      <w:proofErr w:type="gramStart"/>
      <w:r w:rsidR="00D01827">
        <w:t>v</w:t>
      </w:r>
      <w:r w:rsidR="007F48C2">
        <w:t>ar</w:t>
      </w:r>
      <w:proofErr w:type="gramEnd"/>
      <w:r w:rsidR="00D01827">
        <w:t>.</w:t>
      </w:r>
      <w:r w:rsidR="007F48C2">
        <w:t xml:space="preserve"> </w:t>
      </w:r>
      <w:proofErr w:type="spellStart"/>
      <w:proofErr w:type="gramStart"/>
      <w:r w:rsidR="007F48C2" w:rsidRPr="00D01827">
        <w:rPr>
          <w:i/>
        </w:rPr>
        <w:t>kajanensis</w:t>
      </w:r>
      <w:proofErr w:type="spellEnd"/>
      <w:proofErr w:type="gramEnd"/>
      <w:r w:rsidR="007F48C2">
        <w:t>-«delen» av denne underarten</w:t>
      </w:r>
      <w:r w:rsidR="00D01827">
        <w:t xml:space="preserve"> </w:t>
      </w:r>
      <w:r w:rsidR="007F48C2">
        <w:t>er uansett uaktuell for Østfold</w:t>
      </w:r>
      <w:r w:rsidR="00D01827">
        <w:t>.</w:t>
      </w:r>
    </w:p>
    <w:p w:rsidR="00D01827" w:rsidRDefault="00D01827">
      <w:r>
        <w:t>SLUTT</w:t>
      </w:r>
    </w:p>
    <w:p w:rsidR="00D01827" w:rsidRDefault="00D01827"/>
    <w:p w:rsidR="0025400C" w:rsidRPr="0083259E" w:rsidRDefault="0025400C">
      <w:pPr>
        <w:rPr>
          <w:b/>
          <w:i/>
        </w:rPr>
      </w:pPr>
      <w:proofErr w:type="spellStart"/>
      <w:r w:rsidRPr="0083259E">
        <w:rPr>
          <w:b/>
          <w:i/>
        </w:rPr>
        <w:t>Cerastium</w:t>
      </w:r>
      <w:proofErr w:type="spellEnd"/>
      <w:r w:rsidRPr="0083259E">
        <w:rPr>
          <w:b/>
          <w:i/>
        </w:rPr>
        <w:t xml:space="preserve"> </w:t>
      </w:r>
      <w:proofErr w:type="spellStart"/>
      <w:r w:rsidRPr="0083259E">
        <w:rPr>
          <w:b/>
          <w:i/>
        </w:rPr>
        <w:t>fontanum</w:t>
      </w:r>
      <w:proofErr w:type="spellEnd"/>
      <w:r w:rsidRPr="0083259E">
        <w:rPr>
          <w:b/>
          <w:i/>
        </w:rPr>
        <w:t xml:space="preserve"> </w:t>
      </w:r>
      <w:proofErr w:type="spellStart"/>
      <w:r w:rsidRPr="0083259E">
        <w:rPr>
          <w:b/>
        </w:rPr>
        <w:t>ssp</w:t>
      </w:r>
      <w:proofErr w:type="spellEnd"/>
      <w:r w:rsidRPr="0083259E">
        <w:rPr>
          <w:b/>
        </w:rPr>
        <w:t>.</w:t>
      </w:r>
      <w:r w:rsidRPr="0083259E">
        <w:rPr>
          <w:b/>
          <w:i/>
        </w:rPr>
        <w:t xml:space="preserve"> </w:t>
      </w:r>
      <w:proofErr w:type="spellStart"/>
      <w:proofErr w:type="gramStart"/>
      <w:r w:rsidRPr="0083259E">
        <w:rPr>
          <w:b/>
          <w:i/>
        </w:rPr>
        <w:t>holosteoides</w:t>
      </w:r>
      <w:proofErr w:type="spellEnd"/>
      <w:proofErr w:type="gramEnd"/>
    </w:p>
    <w:p w:rsidR="0025400C" w:rsidRPr="007F48C2" w:rsidRDefault="0025400C">
      <w:r w:rsidRPr="0083259E">
        <w:t>21.januar 2</w:t>
      </w:r>
      <w:r w:rsidRPr="007F48C2">
        <w:t>016.</w:t>
      </w:r>
      <w:r w:rsidR="003609E6" w:rsidRPr="007F48C2">
        <w:t xml:space="preserve"> OES</w:t>
      </w:r>
    </w:p>
    <w:p w:rsidR="003609E6" w:rsidRDefault="0025400C">
      <w:pPr>
        <w:rPr>
          <w:rFonts w:ascii="Calibri" w:eastAsia="Times New Roman" w:hAnsi="Calibri" w:cs="Times New Roman"/>
          <w:color w:val="000000"/>
          <w:lang w:eastAsia="nb-NO"/>
        </w:rPr>
      </w:pPr>
      <w:r w:rsidRPr="007F48C2">
        <w:t>En del av kryssli</w:t>
      </w:r>
      <w:r w:rsidRPr="0010517B">
        <w:t xml:space="preserve">stene i Oslo (sannsynligvis en bestemt versjon av dem) kommer ut i eksport </w:t>
      </w:r>
      <w:proofErr w:type="spellStart"/>
      <w:r w:rsidRPr="0010517B">
        <w:t>frå</w:t>
      </w:r>
      <w:proofErr w:type="spellEnd"/>
      <w:r w:rsidRPr="0010517B">
        <w:t xml:space="preserve"> ADB med «</w:t>
      </w:r>
      <w:proofErr w:type="spellStart"/>
      <w:r w:rsidRPr="0010517B">
        <w:rPr>
          <w:rFonts w:ascii="Calibri" w:eastAsia="Times New Roman" w:hAnsi="Calibri" w:cs="Times New Roman"/>
          <w:color w:val="000000"/>
          <w:lang w:eastAsia="nb-NO"/>
        </w:rPr>
        <w:t>Cerastium</w:t>
      </w:r>
      <w:proofErr w:type="spellEnd"/>
      <w:r w:rsidRPr="0010517B">
        <w:rPr>
          <w:rFonts w:ascii="Calibri" w:eastAsia="Times New Roman" w:hAnsi="Calibri" w:cs="Times New Roman"/>
          <w:color w:val="000000"/>
          <w:lang w:eastAsia="nb-NO"/>
        </w:rPr>
        <w:t xml:space="preserve"> </w:t>
      </w:r>
      <w:proofErr w:type="spellStart"/>
      <w:r w:rsidRPr="0010517B">
        <w:rPr>
          <w:rFonts w:ascii="Calibri" w:eastAsia="Times New Roman" w:hAnsi="Calibri" w:cs="Times New Roman"/>
          <w:color w:val="000000"/>
          <w:lang w:eastAsia="nb-NO"/>
        </w:rPr>
        <w:t>fontanum</w:t>
      </w:r>
      <w:proofErr w:type="spellEnd"/>
      <w:r w:rsidRPr="0010517B">
        <w:rPr>
          <w:rFonts w:ascii="Calibri" w:eastAsia="Times New Roman" w:hAnsi="Calibri" w:cs="Times New Roman"/>
          <w:color w:val="000000"/>
          <w:lang w:eastAsia="nb-NO"/>
        </w:rPr>
        <w:t xml:space="preserve"> </w:t>
      </w:r>
      <w:proofErr w:type="spellStart"/>
      <w:r w:rsidRPr="0010517B">
        <w:rPr>
          <w:rFonts w:ascii="Calibri" w:eastAsia="Times New Roman" w:hAnsi="Calibri" w:cs="Times New Roman"/>
          <w:color w:val="000000"/>
          <w:lang w:eastAsia="nb-NO"/>
        </w:rPr>
        <w:t>ssp</w:t>
      </w:r>
      <w:proofErr w:type="spellEnd"/>
      <w:r w:rsidRPr="0010517B">
        <w:rPr>
          <w:rFonts w:ascii="Calibri" w:eastAsia="Times New Roman" w:hAnsi="Calibri" w:cs="Times New Roman"/>
          <w:color w:val="000000"/>
          <w:lang w:eastAsia="nb-NO"/>
        </w:rPr>
        <w:t xml:space="preserve">. </w:t>
      </w:r>
      <w:proofErr w:type="spellStart"/>
      <w:proofErr w:type="gramStart"/>
      <w:r w:rsidRPr="0010517B">
        <w:rPr>
          <w:rFonts w:ascii="Calibri" w:eastAsia="Times New Roman" w:hAnsi="Calibri" w:cs="Times New Roman"/>
          <w:color w:val="000000"/>
          <w:lang w:eastAsia="nb-NO"/>
        </w:rPr>
        <w:t>ssp</w:t>
      </w:r>
      <w:proofErr w:type="spellEnd"/>
      <w:proofErr w:type="gramEnd"/>
      <w:r w:rsidRPr="0010517B">
        <w:rPr>
          <w:rFonts w:ascii="Calibri" w:eastAsia="Times New Roman" w:hAnsi="Calibri" w:cs="Times New Roman"/>
          <w:color w:val="000000"/>
          <w:lang w:eastAsia="nb-NO"/>
        </w:rPr>
        <w:t xml:space="preserve">. </w:t>
      </w:r>
      <w:proofErr w:type="spellStart"/>
      <w:proofErr w:type="gramStart"/>
      <w:r w:rsidRPr="0010517B">
        <w:rPr>
          <w:rFonts w:ascii="Calibri" w:eastAsia="Times New Roman" w:hAnsi="Calibri" w:cs="Times New Roman"/>
          <w:color w:val="000000"/>
          <w:lang w:eastAsia="nb-NO"/>
        </w:rPr>
        <w:t>vulgare</w:t>
      </w:r>
      <w:proofErr w:type="spellEnd"/>
      <w:proofErr w:type="gramEnd"/>
      <w:r w:rsidRPr="0010517B">
        <w:rPr>
          <w:rFonts w:ascii="Calibri" w:eastAsia="Times New Roman" w:hAnsi="Calibri" w:cs="Times New Roman"/>
          <w:color w:val="000000"/>
          <w:lang w:eastAsia="nb-NO"/>
        </w:rPr>
        <w:t xml:space="preserve"> var. </w:t>
      </w:r>
      <w:proofErr w:type="spellStart"/>
      <w:proofErr w:type="gramStart"/>
      <w:r w:rsidR="0010517B" w:rsidRPr="0010517B">
        <w:rPr>
          <w:rFonts w:ascii="Calibri" w:eastAsia="Times New Roman" w:hAnsi="Calibri" w:cs="Times New Roman"/>
          <w:i/>
          <w:color w:val="000000"/>
          <w:lang w:eastAsia="nb-NO"/>
        </w:rPr>
        <w:t>h</w:t>
      </w:r>
      <w:r w:rsidRPr="0010517B">
        <w:rPr>
          <w:rFonts w:ascii="Calibri" w:eastAsia="Times New Roman" w:hAnsi="Calibri" w:cs="Times New Roman"/>
          <w:i/>
          <w:color w:val="000000"/>
          <w:lang w:eastAsia="nb-NO"/>
        </w:rPr>
        <w:t>olosteoides</w:t>
      </w:r>
      <w:proofErr w:type="spellEnd"/>
      <w:proofErr w:type="gramEnd"/>
      <w:r w:rsidRPr="0010517B">
        <w:rPr>
          <w:rFonts w:ascii="Calibri" w:eastAsia="Times New Roman" w:hAnsi="Calibri" w:cs="Times New Roman"/>
          <w:color w:val="000000"/>
          <w:lang w:eastAsia="nb-NO"/>
        </w:rPr>
        <w:t>»</w:t>
      </w:r>
      <w:r w:rsidR="0010517B">
        <w:rPr>
          <w:rFonts w:ascii="Calibri" w:eastAsia="Times New Roman" w:hAnsi="Calibri" w:cs="Times New Roman"/>
          <w:color w:val="000000"/>
          <w:lang w:eastAsia="nb-NO"/>
        </w:rPr>
        <w:t>.</w:t>
      </w:r>
      <w:r w:rsidRPr="0010517B">
        <w:rPr>
          <w:rFonts w:ascii="Calibri" w:eastAsia="Times New Roman" w:hAnsi="Calibri" w:cs="Times New Roman"/>
          <w:color w:val="000000"/>
          <w:lang w:eastAsia="nb-NO"/>
        </w:rPr>
        <w:t xml:space="preserve"> Odd har </w:t>
      </w:r>
      <w:proofErr w:type="spellStart"/>
      <w:r w:rsidRPr="0010517B">
        <w:rPr>
          <w:rFonts w:ascii="Calibri" w:eastAsia="Times New Roman" w:hAnsi="Calibri" w:cs="Times New Roman"/>
          <w:color w:val="000000"/>
          <w:lang w:eastAsia="nb-NO"/>
        </w:rPr>
        <w:t>synonymisert</w:t>
      </w:r>
      <w:proofErr w:type="spellEnd"/>
      <w:r w:rsidRPr="0010517B">
        <w:rPr>
          <w:rFonts w:ascii="Calibri" w:eastAsia="Times New Roman" w:hAnsi="Calibri" w:cs="Times New Roman"/>
          <w:color w:val="000000"/>
          <w:lang w:eastAsia="nb-NO"/>
        </w:rPr>
        <w:t xml:space="preserve"> dette med </w:t>
      </w:r>
      <w:proofErr w:type="spellStart"/>
      <w:r w:rsidRPr="0010517B">
        <w:rPr>
          <w:i/>
        </w:rPr>
        <w:t>Cerastium</w:t>
      </w:r>
      <w:proofErr w:type="spellEnd"/>
      <w:r w:rsidRPr="0010517B">
        <w:rPr>
          <w:i/>
        </w:rPr>
        <w:t xml:space="preserve"> </w:t>
      </w:r>
      <w:proofErr w:type="spellStart"/>
      <w:r w:rsidRPr="0010517B">
        <w:rPr>
          <w:i/>
        </w:rPr>
        <w:t>fontanum</w:t>
      </w:r>
      <w:proofErr w:type="spellEnd"/>
      <w:r w:rsidRPr="0010517B">
        <w:t xml:space="preserve"> </w:t>
      </w:r>
      <w:proofErr w:type="spellStart"/>
      <w:r w:rsidRPr="0010517B">
        <w:t>ssp</w:t>
      </w:r>
      <w:proofErr w:type="spellEnd"/>
      <w:r w:rsidRPr="0010517B">
        <w:t xml:space="preserve">. </w:t>
      </w:r>
      <w:proofErr w:type="spellStart"/>
      <w:proofErr w:type="gramStart"/>
      <w:r w:rsidR="003609E6" w:rsidRPr="0010517B">
        <w:rPr>
          <w:i/>
        </w:rPr>
        <w:t>h</w:t>
      </w:r>
      <w:r w:rsidRPr="0010517B">
        <w:rPr>
          <w:i/>
        </w:rPr>
        <w:t>olosteoides</w:t>
      </w:r>
      <w:proofErr w:type="spellEnd"/>
      <w:proofErr w:type="gramEnd"/>
      <w:r w:rsidRPr="0010517B">
        <w:rPr>
          <w:i/>
        </w:rPr>
        <w:t xml:space="preserve">. </w:t>
      </w:r>
      <w:r w:rsidRPr="003609E6">
        <w:t xml:space="preserve">Jeg mener at dette er en feil i krysslistene og at dette bør rettes til </w:t>
      </w:r>
      <w:proofErr w:type="spellStart"/>
      <w:r w:rsidRPr="003609E6">
        <w:rPr>
          <w:i/>
        </w:rPr>
        <w:t>Cerastium</w:t>
      </w:r>
      <w:proofErr w:type="spellEnd"/>
      <w:r w:rsidRPr="003609E6">
        <w:rPr>
          <w:i/>
        </w:rPr>
        <w:t xml:space="preserve"> </w:t>
      </w:r>
      <w:proofErr w:type="spellStart"/>
      <w:r w:rsidRPr="003609E6">
        <w:rPr>
          <w:i/>
        </w:rPr>
        <w:t>fontanum</w:t>
      </w:r>
      <w:proofErr w:type="spellEnd"/>
      <w:r w:rsidRPr="003609E6">
        <w:t>, altså ut</w:t>
      </w:r>
      <w:r w:rsidR="0010517B">
        <w:t>e</w:t>
      </w:r>
      <w:r w:rsidRPr="003609E6">
        <w:t>n angivelse av underart.</w:t>
      </w:r>
      <w:r w:rsidR="003609E6" w:rsidRPr="003609E6">
        <w:t xml:space="preserve"> D</w:t>
      </w:r>
      <w:r w:rsidR="003609E6">
        <w:t xml:space="preserve">ette gjelder </w:t>
      </w:r>
      <w:proofErr w:type="spellStart"/>
      <w:r w:rsidR="003609E6">
        <w:t>nummerne</w:t>
      </w:r>
      <w:proofErr w:type="spellEnd"/>
      <w:r w:rsidR="003609E6">
        <w:t xml:space="preserve">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2002/93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2004/102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2005/105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2008/87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2009/80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2011/94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2012/100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2013/65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2014/99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2015/92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2017/73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2018/101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2019/156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2023/86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2028/86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2029/65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2032/69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2033/74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2034/71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2035/79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2038/134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2040/82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2041/76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2046/51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2048/92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2049/107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2054/159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2055/109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2056/74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2058/67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2059/75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2060/76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2061/61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2065/5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344/80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5027/96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5029/54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5694/78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5731/46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5732/74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5733/63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5735/64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5736/82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 xml:space="preserve">, og </w:t>
      </w:r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807/</w:t>
      </w:r>
      <w:bookmarkStart w:id="0" w:name="_GoBack"/>
      <w:bookmarkEnd w:id="0"/>
      <w:r w:rsidR="003609E6" w:rsidRPr="003609E6">
        <w:rPr>
          <w:rFonts w:ascii="Calibri" w:eastAsia="Times New Roman" w:hAnsi="Calibri" w:cs="Times New Roman"/>
          <w:color w:val="000000"/>
          <w:lang w:eastAsia="nb-NO"/>
        </w:rPr>
        <w:t>55</w:t>
      </w:r>
      <w:r w:rsidR="003609E6">
        <w:rPr>
          <w:rFonts w:ascii="Calibri" w:eastAsia="Times New Roman" w:hAnsi="Calibri" w:cs="Times New Roman"/>
          <w:color w:val="000000"/>
          <w:lang w:eastAsia="nb-NO"/>
        </w:rPr>
        <w:t>.</w:t>
      </w:r>
    </w:p>
    <w:p w:rsidR="003609E6" w:rsidRDefault="003609E6">
      <w:pPr>
        <w:rPr>
          <w:rFonts w:ascii="Calibri" w:eastAsia="Times New Roman" w:hAnsi="Calibri" w:cs="Times New Roman"/>
          <w:color w:val="000000"/>
          <w:lang w:eastAsia="nb-NO"/>
        </w:rPr>
      </w:pPr>
    </w:p>
    <w:p w:rsidR="003609E6" w:rsidRDefault="003609E6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 xml:space="preserve">Det er imidlertid 3 (eldre) herbariebelegg som er bestemt til denne underarten av Bengt </w:t>
      </w:r>
      <w:proofErr w:type="spellStart"/>
      <w:r>
        <w:rPr>
          <w:rFonts w:ascii="Calibri" w:eastAsia="Times New Roman" w:hAnsi="Calibri" w:cs="Times New Roman"/>
          <w:color w:val="000000"/>
          <w:lang w:eastAsia="nb-NO"/>
        </w:rPr>
        <w:t>Jonsell</w:t>
      </w:r>
      <w:proofErr w:type="spellEnd"/>
      <w:r>
        <w:rPr>
          <w:rFonts w:ascii="Calibri" w:eastAsia="Times New Roman" w:hAnsi="Calibri" w:cs="Times New Roman"/>
          <w:color w:val="000000"/>
          <w:lang w:eastAsia="nb-NO"/>
        </w:rPr>
        <w:t xml:space="preserve">. </w:t>
      </w:r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Disse er også nevnt i Flora </w:t>
      </w:r>
      <w:proofErr w:type="spellStart"/>
      <w:r w:rsidR="00D01827">
        <w:rPr>
          <w:rFonts w:ascii="Calibri" w:eastAsia="Times New Roman" w:hAnsi="Calibri" w:cs="Times New Roman"/>
          <w:color w:val="000000"/>
          <w:lang w:eastAsia="nb-NO"/>
        </w:rPr>
        <w:t>Nordica</w:t>
      </w:r>
      <w:proofErr w:type="spellEnd"/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 under C. </w:t>
      </w:r>
      <w:proofErr w:type="spellStart"/>
      <w:r w:rsidR="00D01827" w:rsidRPr="0010517B">
        <w:rPr>
          <w:rFonts w:ascii="Calibri" w:eastAsia="Times New Roman" w:hAnsi="Calibri" w:cs="Times New Roman"/>
          <w:i/>
          <w:color w:val="000000"/>
          <w:lang w:eastAsia="nb-NO"/>
        </w:rPr>
        <w:t>fontanum</w:t>
      </w:r>
      <w:proofErr w:type="spellEnd"/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 </w:t>
      </w:r>
      <w:proofErr w:type="spellStart"/>
      <w:r w:rsidR="00D01827">
        <w:rPr>
          <w:rFonts w:ascii="Calibri" w:eastAsia="Times New Roman" w:hAnsi="Calibri" w:cs="Times New Roman"/>
          <w:color w:val="000000"/>
          <w:lang w:eastAsia="nb-NO"/>
        </w:rPr>
        <w:t>ssp</w:t>
      </w:r>
      <w:proofErr w:type="spellEnd"/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. </w:t>
      </w:r>
      <w:proofErr w:type="spellStart"/>
      <w:proofErr w:type="gramStart"/>
      <w:r w:rsidR="00D01827" w:rsidRPr="0010517B">
        <w:rPr>
          <w:rFonts w:ascii="Calibri" w:eastAsia="Times New Roman" w:hAnsi="Calibri" w:cs="Times New Roman"/>
          <w:i/>
          <w:color w:val="000000"/>
          <w:lang w:eastAsia="nb-NO"/>
        </w:rPr>
        <w:t>vulgare</w:t>
      </w:r>
      <w:proofErr w:type="spellEnd"/>
      <w:proofErr w:type="gramEnd"/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 var. </w:t>
      </w:r>
      <w:proofErr w:type="spellStart"/>
      <w:proofErr w:type="gramStart"/>
      <w:r w:rsidR="00D01827" w:rsidRPr="0010517B">
        <w:rPr>
          <w:rFonts w:ascii="Calibri" w:eastAsia="Times New Roman" w:hAnsi="Calibri" w:cs="Times New Roman"/>
          <w:i/>
          <w:color w:val="000000"/>
          <w:lang w:eastAsia="nb-NO"/>
        </w:rPr>
        <w:t>holosteoides</w:t>
      </w:r>
      <w:proofErr w:type="spellEnd"/>
      <w:proofErr w:type="gramEnd"/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 («</w:t>
      </w:r>
      <w:proofErr w:type="spellStart"/>
      <w:r w:rsidR="00D01827">
        <w:rPr>
          <w:rFonts w:ascii="Calibri" w:eastAsia="Times New Roman" w:hAnsi="Calibri" w:cs="Times New Roman"/>
          <w:color w:val="000000"/>
          <w:lang w:eastAsia="nb-NO"/>
        </w:rPr>
        <w:t>Øf</w:t>
      </w:r>
      <w:proofErr w:type="spellEnd"/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 Hvaler, Onsøy»</w:t>
      </w:r>
      <w:r w:rsidR="0010517B">
        <w:rPr>
          <w:rFonts w:ascii="Calibri" w:eastAsia="Times New Roman" w:hAnsi="Calibri" w:cs="Times New Roman"/>
          <w:color w:val="000000"/>
          <w:lang w:eastAsia="nb-NO"/>
        </w:rPr>
        <w:t xml:space="preserve">, kart s. 147 i </w:t>
      </w:r>
      <w:proofErr w:type="spellStart"/>
      <w:r w:rsidR="0010517B">
        <w:rPr>
          <w:rFonts w:ascii="Calibri" w:eastAsia="Times New Roman" w:hAnsi="Calibri" w:cs="Times New Roman"/>
          <w:color w:val="000000"/>
          <w:lang w:eastAsia="nb-NO"/>
        </w:rPr>
        <w:t>Bd</w:t>
      </w:r>
      <w:proofErr w:type="spellEnd"/>
      <w:r w:rsidR="0010517B">
        <w:rPr>
          <w:rFonts w:ascii="Calibri" w:eastAsia="Times New Roman" w:hAnsi="Calibri" w:cs="Times New Roman"/>
          <w:color w:val="000000"/>
          <w:lang w:eastAsia="nb-NO"/>
        </w:rPr>
        <w:t>. 2)</w:t>
      </w:r>
      <w:r w:rsidR="00D01827">
        <w:rPr>
          <w:rFonts w:ascii="Calibri" w:eastAsia="Times New Roman" w:hAnsi="Calibri" w:cs="Times New Roman"/>
          <w:color w:val="000000"/>
          <w:lang w:eastAsia="nb-NO"/>
        </w:rPr>
        <w:t xml:space="preserve">. </w:t>
      </w:r>
      <w:r>
        <w:rPr>
          <w:rFonts w:ascii="Calibri" w:eastAsia="Times New Roman" w:hAnsi="Calibri" w:cs="Times New Roman"/>
          <w:color w:val="000000"/>
          <w:lang w:eastAsia="nb-NO"/>
        </w:rPr>
        <w:t>Det virker derfor riktig å inkludere underarten i Østfolds spontane flora.</w:t>
      </w:r>
    </w:p>
    <w:p w:rsidR="0025400C" w:rsidRDefault="003609E6">
      <w:pPr>
        <w:rPr>
          <w:rFonts w:ascii="Calibri" w:eastAsia="Times New Roman" w:hAnsi="Calibri" w:cs="Times New Roman"/>
          <w:color w:val="000000"/>
          <w:lang w:eastAsia="nb-NO"/>
        </w:rPr>
      </w:pPr>
      <w:r>
        <w:rPr>
          <w:rFonts w:ascii="Calibri" w:eastAsia="Times New Roman" w:hAnsi="Calibri" w:cs="Times New Roman"/>
          <w:color w:val="000000"/>
          <w:lang w:eastAsia="nb-NO"/>
        </w:rPr>
        <w:t>SLUTT.</w:t>
      </w:r>
    </w:p>
    <w:p w:rsidR="003609E6" w:rsidRDefault="003609E6">
      <w:pPr>
        <w:rPr>
          <w:rFonts w:ascii="Calibri" w:eastAsia="Times New Roman" w:hAnsi="Calibri" w:cs="Times New Roman"/>
          <w:color w:val="000000"/>
          <w:lang w:eastAsia="nb-NO"/>
        </w:rPr>
      </w:pPr>
    </w:p>
    <w:p w:rsidR="003609E6" w:rsidRPr="00D01827" w:rsidRDefault="003609E6" w:rsidP="003609E6">
      <w:pPr>
        <w:rPr>
          <w:b/>
          <w:i/>
        </w:rPr>
      </w:pPr>
      <w:proofErr w:type="spellStart"/>
      <w:r w:rsidRPr="00D01827">
        <w:rPr>
          <w:b/>
          <w:i/>
        </w:rPr>
        <w:t>Cerastium</w:t>
      </w:r>
      <w:proofErr w:type="spellEnd"/>
      <w:r w:rsidRPr="00D01827">
        <w:rPr>
          <w:b/>
          <w:i/>
        </w:rPr>
        <w:t xml:space="preserve"> </w:t>
      </w:r>
      <w:proofErr w:type="spellStart"/>
      <w:r w:rsidRPr="00D01827">
        <w:rPr>
          <w:b/>
          <w:i/>
        </w:rPr>
        <w:t>fontanum</w:t>
      </w:r>
      <w:proofErr w:type="spellEnd"/>
      <w:r w:rsidRPr="00D01827">
        <w:rPr>
          <w:b/>
          <w:i/>
        </w:rPr>
        <w:t xml:space="preserve"> </w:t>
      </w:r>
      <w:proofErr w:type="spellStart"/>
      <w:r w:rsidRPr="00D01827">
        <w:rPr>
          <w:b/>
        </w:rPr>
        <w:t>ssp</w:t>
      </w:r>
      <w:proofErr w:type="spellEnd"/>
      <w:r w:rsidRPr="00D01827">
        <w:rPr>
          <w:b/>
        </w:rPr>
        <w:t>.</w:t>
      </w:r>
      <w:r w:rsidRPr="00D01827">
        <w:rPr>
          <w:b/>
          <w:i/>
        </w:rPr>
        <w:t xml:space="preserve"> </w:t>
      </w:r>
      <w:proofErr w:type="spellStart"/>
      <w:proofErr w:type="gramStart"/>
      <w:r w:rsidR="00D01827">
        <w:rPr>
          <w:b/>
          <w:i/>
        </w:rPr>
        <w:t>fontanum</w:t>
      </w:r>
      <w:proofErr w:type="spellEnd"/>
      <w:proofErr w:type="gramEnd"/>
    </w:p>
    <w:p w:rsidR="003609E6" w:rsidRPr="00D01827" w:rsidRDefault="003609E6">
      <w:pPr>
        <w:rPr>
          <w:rFonts w:ascii="Calibri" w:eastAsia="Times New Roman" w:hAnsi="Calibri" w:cs="Times New Roman"/>
          <w:color w:val="000000"/>
          <w:lang w:eastAsia="nb-NO"/>
        </w:rPr>
      </w:pPr>
      <w:r w:rsidRPr="00D01827">
        <w:rPr>
          <w:rFonts w:ascii="Calibri" w:eastAsia="Times New Roman" w:hAnsi="Calibri" w:cs="Times New Roman"/>
          <w:color w:val="000000"/>
          <w:lang w:eastAsia="nb-NO"/>
        </w:rPr>
        <w:t>21. januar 2016. OES</w:t>
      </w:r>
    </w:p>
    <w:p w:rsidR="003609E6" w:rsidRDefault="00D01827">
      <w:r>
        <w:t xml:space="preserve">Det er to registreringer av denne underarten i Østfold. Det er et herbariebelegg Svein </w:t>
      </w:r>
      <w:proofErr w:type="spellStart"/>
      <w:r>
        <w:t>Åstrøm</w:t>
      </w:r>
      <w:proofErr w:type="spellEnd"/>
      <w:r>
        <w:t xml:space="preserve"> 2012 (som altså kan sjekkes, men det er vel i utgangspunktet kontrollert), og en obs. av Solveig og Bjørn Petter fra Rømskog i 2013. Odd antar at også denne er gjennomtenkt.</w:t>
      </w:r>
    </w:p>
    <w:p w:rsidR="00D01827" w:rsidRDefault="00D01827"/>
    <w:p w:rsidR="00D01827" w:rsidRDefault="00D01827">
      <w:r>
        <w:t xml:space="preserve">Foreløpig synes jeg det er riktig å inkludere </w:t>
      </w:r>
      <w:proofErr w:type="spellStart"/>
      <w:r>
        <w:t>ssp</w:t>
      </w:r>
      <w:proofErr w:type="spellEnd"/>
      <w:r>
        <w:t xml:space="preserve">. </w:t>
      </w:r>
      <w:proofErr w:type="spellStart"/>
      <w:proofErr w:type="gramStart"/>
      <w:r w:rsidRPr="00D01827">
        <w:rPr>
          <w:i/>
        </w:rPr>
        <w:t>fontanum</w:t>
      </w:r>
      <w:proofErr w:type="spellEnd"/>
      <w:proofErr w:type="gramEnd"/>
      <w:r>
        <w:t xml:space="preserve"> som spontan i Østfolds flora. Dette er et nordlig takson. Lid angir nordover i alle fall </w:t>
      </w:r>
      <w:proofErr w:type="spellStart"/>
      <w:r>
        <w:t>frå</w:t>
      </w:r>
      <w:proofErr w:type="spellEnd"/>
      <w:r>
        <w:t xml:space="preserve"> Lier, jeg mener å ha sett den i Hole. </w:t>
      </w:r>
      <w:proofErr w:type="spellStart"/>
      <w:r w:rsidR="00DF016E">
        <w:t>Jonsell</w:t>
      </w:r>
      <w:proofErr w:type="spellEnd"/>
      <w:r w:rsidR="00DF016E">
        <w:t xml:space="preserve"> har ingen </w:t>
      </w:r>
      <w:r w:rsidR="00DF016E">
        <w:lastRenderedPageBreak/>
        <w:t xml:space="preserve">angivelser fra Østfold og Akershus, men Värmland og Hedmark. </w:t>
      </w:r>
      <w:r>
        <w:t xml:space="preserve">Så </w:t>
      </w:r>
      <w:r w:rsidR="00DF016E">
        <w:t>disse helt ytterste nordlige pu</w:t>
      </w:r>
      <w:r>
        <w:t>nktene i Østfold er ikke så usannsynlige</w:t>
      </w:r>
    </w:p>
    <w:p w:rsidR="00DF016E" w:rsidRPr="00D01827" w:rsidRDefault="00DF016E">
      <w:r>
        <w:t>SLUTT</w:t>
      </w:r>
    </w:p>
    <w:sectPr w:rsidR="00DF016E" w:rsidRPr="00D018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00C"/>
    <w:rsid w:val="0010517B"/>
    <w:rsid w:val="0025400C"/>
    <w:rsid w:val="003609E6"/>
    <w:rsid w:val="007F48C2"/>
    <w:rsid w:val="0083259E"/>
    <w:rsid w:val="008D6607"/>
    <w:rsid w:val="009832BA"/>
    <w:rsid w:val="00D01827"/>
    <w:rsid w:val="00DF016E"/>
    <w:rsid w:val="00F0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3057BA-041E-41D7-91AC-C65A42F4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426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NINA</Company>
  <LinksUpToDate>false</LinksUpToDate>
  <CharactersWithSpaces>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Stabbetorp, Odd</dc:creator>
  <cp:keywords/>
  <dc:description/>
  <cp:lastModifiedBy>Stabbetorp, Odd</cp:lastModifiedBy>
  <cp:revision>3</cp:revision>
  <dcterms:created xsi:type="dcterms:W3CDTF">2016-01-21T12:00:00Z</dcterms:created>
  <dcterms:modified xsi:type="dcterms:W3CDTF">2016-01-21T13:19:00Z</dcterms:modified>
</cp:coreProperties>
</file>